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5"/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Style w:val="5"/>
          <w:rFonts w:hint="eastAsia" w:hAnsi="仿宋_GB2312" w:cs="仿宋_GB2312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达州市投资有限公司</w:t>
      </w:r>
    </w:p>
    <w:tbl>
      <w:tblPr>
        <w:tblStyle w:val="3"/>
        <w:tblpPr w:leftFromText="180" w:rightFromText="180" w:vertAnchor="text" w:horzAnchor="page" w:tblpX="2159" w:tblpY="895"/>
        <w:tblOverlap w:val="never"/>
        <w:tblW w:w="121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2512"/>
        <w:gridCol w:w="2513"/>
        <w:gridCol w:w="2887"/>
        <w:gridCol w:w="27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蒲以培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现场管理岗（土建）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  啸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现场管理岗（土建）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陈思帅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现场管理岗（土建）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建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现场管理岗（土建）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唐旭东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安全管理岗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  森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工程文秘岗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郭鹏成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档案管理岗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李中浪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综合文秘岗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肖淞菱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</w:tbl>
    <w:p>
      <w:pPr>
        <w:pStyle w:val="2"/>
      </w:pP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2022年东部经开区工程建设驻地现场工作组人员拟录用人员名单</w:t>
      </w: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AD47CD"/>
    <w:rsid w:val="B6BF5736"/>
    <w:rsid w:val="F15FE757"/>
    <w:rsid w:val="F5AD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 w:cs="Times New Roman"/>
      <w:kern w:val="0"/>
      <w:szCs w:val="20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2023-01-30T09:34:00Z</dcterms:created>
  <dc:creator>TZGS06WT</dc:creator>
  <cp:lastModifiedBy>TZGS06WT</cp:lastModifiedBy>
  <dcterms:modified xsi:type="dcterms:W3CDTF">2023-01-30T09:35:06Z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3CFE4E568151E37FCA1ED763F19CAC02</vt:lpwstr>
  </property>
</Properties>
</file>